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6E" w:rsidRPr="006C0D6E" w:rsidRDefault="006C0D6E" w:rsidP="006C0D6E">
      <w:pPr>
        <w:jc w:val="center"/>
        <w:rPr>
          <w:rFonts w:ascii="Verdana" w:hAnsi="Verdana"/>
          <w:b/>
          <w:sz w:val="32"/>
          <w:szCs w:val="32"/>
          <w:lang w:val="en-IE"/>
        </w:rPr>
      </w:pPr>
      <w:bookmarkStart w:id="0" w:name="_GoBack"/>
      <w:bookmarkEnd w:id="0"/>
      <w:r w:rsidRPr="006C0D6E">
        <w:rPr>
          <w:rFonts w:ascii="Verdana" w:hAnsi="Verdana"/>
          <w:b/>
          <w:sz w:val="32"/>
          <w:szCs w:val="32"/>
          <w:lang w:val="en-IE"/>
        </w:rPr>
        <w:t>Policy on Mixed Classes</w:t>
      </w:r>
    </w:p>
    <w:p w:rsidR="006C0D6E" w:rsidRPr="006C0D6E" w:rsidRDefault="006C0D6E" w:rsidP="006C0D6E">
      <w:pPr>
        <w:keepNext/>
        <w:jc w:val="both"/>
        <w:outlineLvl w:val="0"/>
        <w:rPr>
          <w:rFonts w:ascii="Verdana" w:hAnsi="Verdana" w:cs="Arial"/>
          <w:b/>
          <w:bCs/>
          <w:kern w:val="32"/>
          <w:lang w:val="en-IE"/>
        </w:rPr>
      </w:pPr>
      <w:r w:rsidRPr="006C0D6E">
        <w:rPr>
          <w:rFonts w:ascii="Verdana" w:hAnsi="Verdana" w:cs="Arial"/>
          <w:b/>
          <w:bCs/>
          <w:kern w:val="32"/>
          <w:lang w:val="en-IE"/>
        </w:rPr>
        <w:t>Introduction</w:t>
      </w:r>
    </w:p>
    <w:p w:rsidR="006C0D6E" w:rsidRPr="006C0D6E" w:rsidRDefault="006C0D6E" w:rsidP="006C0D6E">
      <w:pPr>
        <w:jc w:val="both"/>
        <w:rPr>
          <w:rFonts w:ascii="Verdana" w:hAnsi="Verdana"/>
          <w:lang w:val="en-IE"/>
        </w:rPr>
      </w:pPr>
      <w:r w:rsidRPr="006C0D6E">
        <w:rPr>
          <w:rFonts w:ascii="Verdana" w:hAnsi="Verdana"/>
          <w:lang w:val="en-IE"/>
        </w:rPr>
        <w:t xml:space="preserve">This policy was the product of whole-staff collaboration in tandem with the Parents and Board of Management of </w:t>
      </w:r>
      <w:proofErr w:type="spellStart"/>
      <w:r w:rsidRPr="006C0D6E">
        <w:rPr>
          <w:rFonts w:ascii="Verdana" w:hAnsi="Verdana"/>
          <w:lang w:val="en-IE"/>
        </w:rPr>
        <w:t>Scoil</w:t>
      </w:r>
      <w:proofErr w:type="spellEnd"/>
      <w:r w:rsidRPr="006C0D6E">
        <w:rPr>
          <w:rFonts w:ascii="Verdana" w:hAnsi="Verdana"/>
          <w:lang w:val="en-IE"/>
        </w:rPr>
        <w:t xml:space="preserve"> </w:t>
      </w:r>
      <w:proofErr w:type="spellStart"/>
      <w:r w:rsidRPr="006C0D6E">
        <w:rPr>
          <w:rFonts w:ascii="Verdana" w:hAnsi="Verdana"/>
          <w:lang w:val="en-IE"/>
        </w:rPr>
        <w:t>Mhuire</w:t>
      </w:r>
      <w:proofErr w:type="spellEnd"/>
      <w:r w:rsidRPr="006C0D6E">
        <w:rPr>
          <w:rFonts w:ascii="Verdana" w:hAnsi="Verdana"/>
          <w:lang w:val="en-IE"/>
        </w:rPr>
        <w:t xml:space="preserve"> </w:t>
      </w:r>
      <w:proofErr w:type="spellStart"/>
      <w:r w:rsidRPr="006C0D6E">
        <w:rPr>
          <w:rFonts w:ascii="Verdana" w:hAnsi="Verdana"/>
          <w:lang w:val="en-IE"/>
        </w:rPr>
        <w:t>Naofa</w:t>
      </w:r>
      <w:proofErr w:type="spellEnd"/>
      <w:r w:rsidRPr="006C0D6E">
        <w:rPr>
          <w:rFonts w:ascii="Verdana" w:hAnsi="Verdana"/>
          <w:lang w:val="en-IE"/>
        </w:rPr>
        <w:t>.</w:t>
      </w:r>
    </w:p>
    <w:p w:rsidR="006C0D6E" w:rsidRPr="006C0D6E" w:rsidRDefault="006C0D6E" w:rsidP="006C0D6E">
      <w:pPr>
        <w:keepNext/>
        <w:jc w:val="both"/>
        <w:outlineLvl w:val="0"/>
        <w:rPr>
          <w:rFonts w:ascii="Arial" w:hAnsi="Arial" w:cs="Arial"/>
          <w:b/>
          <w:bCs/>
          <w:kern w:val="32"/>
          <w:sz w:val="32"/>
          <w:szCs w:val="32"/>
          <w:lang w:val="en-IE"/>
        </w:rPr>
      </w:pPr>
    </w:p>
    <w:p w:rsidR="006C0D6E" w:rsidRPr="006C0D6E" w:rsidRDefault="006C0D6E" w:rsidP="006C0D6E">
      <w:pPr>
        <w:keepNext/>
        <w:jc w:val="both"/>
        <w:outlineLvl w:val="0"/>
        <w:rPr>
          <w:rFonts w:ascii="Verdana" w:hAnsi="Verdana" w:cs="Arial"/>
          <w:b/>
          <w:bCs/>
          <w:kern w:val="32"/>
          <w:lang w:val="en-IE"/>
        </w:rPr>
      </w:pPr>
      <w:r w:rsidRPr="006C0D6E">
        <w:rPr>
          <w:rFonts w:ascii="Verdana" w:hAnsi="Verdana" w:cs="Arial"/>
          <w:b/>
          <w:bCs/>
          <w:kern w:val="32"/>
          <w:lang w:val="en-IE"/>
        </w:rPr>
        <w:t>Rationale</w:t>
      </w:r>
    </w:p>
    <w:p w:rsidR="006C0D6E" w:rsidRPr="006C0D6E" w:rsidRDefault="006C0D6E" w:rsidP="006C0D6E">
      <w:pPr>
        <w:keepNext/>
        <w:jc w:val="both"/>
        <w:outlineLvl w:val="0"/>
        <w:rPr>
          <w:rFonts w:ascii="Verdana" w:hAnsi="Verdana" w:cs="Arial"/>
          <w:bCs/>
          <w:kern w:val="32"/>
          <w:lang w:val="en-IE"/>
        </w:rPr>
      </w:pPr>
      <w:r w:rsidRPr="006C0D6E">
        <w:rPr>
          <w:rFonts w:ascii="Verdana" w:hAnsi="Verdana" w:cs="Arial"/>
          <w:bCs/>
          <w:kern w:val="32"/>
          <w:lang w:val="en-IE"/>
        </w:rPr>
        <w:t>In the interest of providing the best education for all students, it may from time to time be necessary to divide and combine class groups into mixed classes.</w:t>
      </w:r>
    </w:p>
    <w:p w:rsidR="006C0D6E" w:rsidRPr="006C0D6E" w:rsidRDefault="006C0D6E" w:rsidP="006C0D6E">
      <w:pPr>
        <w:jc w:val="both"/>
        <w:rPr>
          <w:rFonts w:ascii="Verdana" w:hAnsi="Verdana"/>
          <w:lang w:val="en-IE"/>
        </w:rPr>
      </w:pPr>
    </w:p>
    <w:p w:rsidR="006C0D6E" w:rsidRPr="006C0D6E" w:rsidRDefault="006C0D6E" w:rsidP="006C0D6E">
      <w:pPr>
        <w:keepNext/>
        <w:jc w:val="both"/>
        <w:outlineLvl w:val="0"/>
        <w:rPr>
          <w:rFonts w:ascii="Verdana" w:hAnsi="Verdana" w:cs="Arial"/>
          <w:b/>
          <w:bCs/>
          <w:kern w:val="32"/>
          <w:lang w:val="en-IE"/>
        </w:rPr>
      </w:pPr>
      <w:r w:rsidRPr="006C0D6E">
        <w:rPr>
          <w:rFonts w:ascii="Verdana" w:hAnsi="Verdana" w:cs="Arial"/>
          <w:b/>
          <w:bCs/>
          <w:kern w:val="32"/>
          <w:lang w:val="en-IE"/>
        </w:rPr>
        <w:t>Aims and Objectives of this Policy</w:t>
      </w:r>
    </w:p>
    <w:p w:rsidR="006C0D6E" w:rsidRPr="006C0D6E" w:rsidRDefault="006C0D6E" w:rsidP="006C0D6E">
      <w:pPr>
        <w:numPr>
          <w:ilvl w:val="0"/>
          <w:numId w:val="17"/>
        </w:numPr>
        <w:jc w:val="both"/>
        <w:rPr>
          <w:rFonts w:ascii="Verdana" w:hAnsi="Verdana"/>
          <w:lang w:val="en-IE"/>
        </w:rPr>
      </w:pPr>
      <w:r w:rsidRPr="006C0D6E">
        <w:rPr>
          <w:rFonts w:ascii="Verdana" w:hAnsi="Verdana"/>
          <w:lang w:val="en-IE"/>
        </w:rPr>
        <w:t>To provide a framework for the splitting of classes</w:t>
      </w:r>
    </w:p>
    <w:p w:rsidR="006C0D6E" w:rsidRPr="006C0D6E" w:rsidRDefault="006C0D6E" w:rsidP="006C0D6E">
      <w:pPr>
        <w:numPr>
          <w:ilvl w:val="0"/>
          <w:numId w:val="17"/>
        </w:numPr>
        <w:jc w:val="both"/>
        <w:rPr>
          <w:rFonts w:ascii="Verdana" w:hAnsi="Verdana"/>
          <w:lang w:val="en-IE"/>
        </w:rPr>
      </w:pPr>
      <w:r w:rsidRPr="006C0D6E">
        <w:rPr>
          <w:rFonts w:ascii="Verdana" w:hAnsi="Verdana"/>
          <w:lang w:val="en-IE"/>
        </w:rPr>
        <w:t>To outline the criteria on which children are selected to be placed in mixed or straight classes</w:t>
      </w:r>
    </w:p>
    <w:p w:rsidR="006C0D6E" w:rsidRPr="006C0D6E" w:rsidRDefault="006C0D6E" w:rsidP="006C0D6E">
      <w:pPr>
        <w:numPr>
          <w:ilvl w:val="0"/>
          <w:numId w:val="17"/>
        </w:numPr>
        <w:jc w:val="both"/>
        <w:rPr>
          <w:rFonts w:ascii="Verdana" w:hAnsi="Verdana"/>
          <w:lang w:val="en-IE"/>
        </w:rPr>
      </w:pPr>
      <w:r w:rsidRPr="006C0D6E">
        <w:rPr>
          <w:rFonts w:ascii="Verdana" w:hAnsi="Verdana"/>
          <w:lang w:val="en-IE"/>
        </w:rPr>
        <w:t>To outline the criteria for placing children in particular mixed-class groups</w:t>
      </w:r>
    </w:p>
    <w:p w:rsidR="006C0D6E" w:rsidRPr="006C0D6E" w:rsidRDefault="006C0D6E" w:rsidP="006C0D6E">
      <w:pPr>
        <w:numPr>
          <w:ilvl w:val="0"/>
          <w:numId w:val="17"/>
        </w:numPr>
        <w:jc w:val="both"/>
        <w:rPr>
          <w:rFonts w:ascii="Verdana" w:hAnsi="Verdana"/>
          <w:lang w:val="en-IE"/>
        </w:rPr>
      </w:pPr>
      <w:r w:rsidRPr="006C0D6E">
        <w:rPr>
          <w:rFonts w:ascii="Verdana" w:hAnsi="Verdana"/>
          <w:lang w:val="en-IE"/>
        </w:rPr>
        <w:t>To set out the supports which may be used to ensure the best learning outcomes for all children in mixed classes</w:t>
      </w:r>
    </w:p>
    <w:p w:rsidR="006C0D6E" w:rsidRPr="006C0D6E" w:rsidRDefault="006C0D6E" w:rsidP="006C0D6E">
      <w:pPr>
        <w:numPr>
          <w:ilvl w:val="0"/>
          <w:numId w:val="17"/>
        </w:numPr>
        <w:jc w:val="both"/>
        <w:rPr>
          <w:rFonts w:ascii="Verdana" w:hAnsi="Verdana"/>
          <w:lang w:val="en-IE"/>
        </w:rPr>
      </w:pPr>
      <w:r w:rsidRPr="006C0D6E">
        <w:rPr>
          <w:rFonts w:ascii="Verdana" w:hAnsi="Verdana"/>
          <w:lang w:val="en-IE"/>
        </w:rPr>
        <w:t>To limit the enrolment of new children into mixed classes, subject to Section 29 of the Education Act.</w:t>
      </w:r>
    </w:p>
    <w:p w:rsidR="006C0D6E" w:rsidRPr="006C0D6E" w:rsidRDefault="006C0D6E" w:rsidP="006C0D6E">
      <w:pPr>
        <w:jc w:val="both"/>
        <w:rPr>
          <w:rFonts w:ascii="Verdana" w:hAnsi="Verdana"/>
          <w:lang w:val="en-IE"/>
        </w:rPr>
      </w:pPr>
    </w:p>
    <w:p w:rsidR="006C0D6E" w:rsidRPr="006C0D6E" w:rsidRDefault="006C0D6E" w:rsidP="006C0D6E">
      <w:pPr>
        <w:keepNext/>
        <w:jc w:val="both"/>
        <w:outlineLvl w:val="2"/>
        <w:rPr>
          <w:rFonts w:ascii="Verdana" w:hAnsi="Verdana" w:cs="Arial"/>
          <w:b/>
          <w:bCs/>
          <w:lang w:val="en-IE"/>
        </w:rPr>
      </w:pPr>
      <w:r w:rsidRPr="006C0D6E">
        <w:rPr>
          <w:rFonts w:ascii="Verdana" w:hAnsi="Verdana" w:cs="Arial"/>
          <w:b/>
          <w:bCs/>
          <w:lang w:val="en-IE"/>
        </w:rPr>
        <w:t>Framework for the mixing of classes</w:t>
      </w:r>
    </w:p>
    <w:p w:rsidR="006C0D6E" w:rsidRPr="006C0D6E" w:rsidRDefault="006C0D6E" w:rsidP="006C0D6E">
      <w:pPr>
        <w:jc w:val="both"/>
        <w:rPr>
          <w:rFonts w:ascii="Verdana" w:hAnsi="Verdana"/>
          <w:lang w:val="en-IE"/>
        </w:rPr>
      </w:pPr>
      <w:r w:rsidRPr="006C0D6E">
        <w:rPr>
          <w:rFonts w:ascii="Verdana" w:hAnsi="Verdana"/>
          <w:lang w:val="en-IE"/>
        </w:rPr>
        <w:t>At the time of planning the classes for the coming year, the Principal will look at the overall numbers in each year group and the number of teachers available to teach them. She will decide how best to organise classes with a view to providing the best educational opportunities for all children.</w:t>
      </w:r>
    </w:p>
    <w:p w:rsidR="006C0D6E" w:rsidRPr="006C0D6E" w:rsidRDefault="006C0D6E" w:rsidP="006C0D6E">
      <w:pPr>
        <w:jc w:val="both"/>
        <w:rPr>
          <w:rFonts w:ascii="Verdana" w:hAnsi="Verdana"/>
          <w:lang w:val="en-IE"/>
        </w:rPr>
      </w:pPr>
    </w:p>
    <w:p w:rsidR="006C0D6E" w:rsidRPr="006C0D6E" w:rsidRDefault="006C0D6E" w:rsidP="006C0D6E">
      <w:pPr>
        <w:keepNext/>
        <w:jc w:val="both"/>
        <w:outlineLvl w:val="2"/>
        <w:rPr>
          <w:rFonts w:ascii="Verdana" w:hAnsi="Verdana" w:cs="Arial"/>
          <w:b/>
          <w:bCs/>
          <w:lang w:val="en-IE"/>
        </w:rPr>
      </w:pPr>
      <w:r w:rsidRPr="006C0D6E">
        <w:rPr>
          <w:rFonts w:ascii="Verdana" w:hAnsi="Verdana" w:cs="Arial"/>
          <w:b/>
          <w:bCs/>
          <w:lang w:val="en-IE"/>
        </w:rPr>
        <w:t>Criteria on which Children are selected to be placed in mixed or straight classes</w:t>
      </w:r>
    </w:p>
    <w:p w:rsidR="006C0D6E" w:rsidRPr="006C0D6E" w:rsidRDefault="006C0D6E" w:rsidP="006C0D6E">
      <w:pPr>
        <w:jc w:val="both"/>
        <w:rPr>
          <w:rFonts w:ascii="Verdana" w:hAnsi="Verdana"/>
          <w:lang w:val="en-IE"/>
        </w:rPr>
      </w:pPr>
      <w:r w:rsidRPr="006C0D6E">
        <w:rPr>
          <w:rFonts w:ascii="Verdana" w:hAnsi="Verdana"/>
          <w:lang w:val="en-IE"/>
        </w:rPr>
        <w:t>In consultation with the class teacher, and if necessary with previous teachers of the classes involved, lists of possible groups are drawn up. Children who to date have shown an ability to work independently are considered able to cope better in a mixed class, where from time to time the classes are taught separately. Children who have special learning needs, at either end of the learning spectrum are generally deemed to be better left in a straight class, all other things being equal.</w:t>
      </w:r>
    </w:p>
    <w:p w:rsidR="006C0D6E" w:rsidRPr="006C0D6E" w:rsidRDefault="006C0D6E" w:rsidP="006C0D6E">
      <w:pPr>
        <w:jc w:val="both"/>
        <w:rPr>
          <w:rFonts w:ascii="Verdana" w:hAnsi="Verdana"/>
          <w:lang w:val="en-IE"/>
        </w:rPr>
      </w:pPr>
    </w:p>
    <w:p w:rsidR="006C0D6E" w:rsidRPr="006C0D6E" w:rsidRDefault="006C0D6E" w:rsidP="006C0D6E">
      <w:pPr>
        <w:keepNext/>
        <w:jc w:val="both"/>
        <w:outlineLvl w:val="2"/>
        <w:rPr>
          <w:rFonts w:ascii="Verdana" w:hAnsi="Verdana" w:cs="Arial"/>
          <w:b/>
          <w:bCs/>
          <w:lang w:val="en-IE"/>
        </w:rPr>
      </w:pPr>
      <w:r w:rsidRPr="006C0D6E">
        <w:rPr>
          <w:rFonts w:ascii="Verdana" w:hAnsi="Verdana" w:cs="Arial"/>
          <w:b/>
          <w:bCs/>
          <w:lang w:val="en-IE"/>
        </w:rPr>
        <w:t>Criteria for placing children in particular class groups</w:t>
      </w:r>
    </w:p>
    <w:p w:rsidR="006C0D6E" w:rsidRPr="006C0D6E" w:rsidRDefault="006C0D6E" w:rsidP="006C0D6E">
      <w:pPr>
        <w:jc w:val="both"/>
        <w:rPr>
          <w:rFonts w:ascii="Verdana" w:hAnsi="Verdana"/>
          <w:lang w:val="en-IE"/>
        </w:rPr>
      </w:pPr>
      <w:r w:rsidRPr="006C0D6E">
        <w:rPr>
          <w:rFonts w:ascii="Verdana" w:hAnsi="Verdana"/>
          <w:lang w:val="en-IE"/>
        </w:rPr>
        <w:t>When dividing a class into groups, to be placed in separate classes, there are certain criteria to be taken into consideration:</w:t>
      </w:r>
    </w:p>
    <w:p w:rsidR="006C0D6E" w:rsidRPr="006C0D6E" w:rsidRDefault="006C0D6E" w:rsidP="006C0D6E">
      <w:pPr>
        <w:jc w:val="both"/>
        <w:rPr>
          <w:rFonts w:ascii="Verdana" w:hAnsi="Verdana"/>
          <w:lang w:val="en-IE"/>
        </w:rPr>
      </w:pPr>
    </w:p>
    <w:p w:rsidR="006C0D6E" w:rsidRPr="006C0D6E" w:rsidRDefault="006C0D6E" w:rsidP="006C0D6E">
      <w:pPr>
        <w:numPr>
          <w:ilvl w:val="0"/>
          <w:numId w:val="18"/>
        </w:numPr>
        <w:jc w:val="both"/>
        <w:rPr>
          <w:rFonts w:ascii="Verdana" w:hAnsi="Verdana"/>
          <w:lang w:val="en-IE"/>
        </w:rPr>
      </w:pPr>
      <w:r w:rsidRPr="006C0D6E">
        <w:rPr>
          <w:rFonts w:ascii="Verdana" w:hAnsi="Verdana"/>
          <w:lang w:val="en-IE"/>
        </w:rPr>
        <w:t xml:space="preserve">It is considered best to form mixed-ability groups </w:t>
      </w:r>
    </w:p>
    <w:p w:rsidR="006C0D6E" w:rsidRPr="006C0D6E" w:rsidRDefault="006C0D6E" w:rsidP="006C0D6E">
      <w:pPr>
        <w:numPr>
          <w:ilvl w:val="0"/>
          <w:numId w:val="18"/>
        </w:numPr>
        <w:jc w:val="both"/>
        <w:rPr>
          <w:rFonts w:ascii="Verdana" w:hAnsi="Verdana"/>
          <w:lang w:val="en-IE"/>
        </w:rPr>
      </w:pPr>
      <w:r w:rsidRPr="006C0D6E">
        <w:rPr>
          <w:rFonts w:ascii="Verdana" w:hAnsi="Verdana"/>
          <w:lang w:val="en-IE"/>
        </w:rPr>
        <w:t>The dynamics of the class must be considered. Emotional, behavioural and social factors which could upset the dynamic of the new class should be taken into consideration when forming new groupings</w:t>
      </w:r>
    </w:p>
    <w:p w:rsidR="006C0D6E" w:rsidRPr="006C0D6E" w:rsidRDefault="006C0D6E" w:rsidP="006C0D6E">
      <w:pPr>
        <w:numPr>
          <w:ilvl w:val="0"/>
          <w:numId w:val="18"/>
        </w:numPr>
        <w:jc w:val="both"/>
        <w:rPr>
          <w:rFonts w:ascii="Verdana" w:hAnsi="Verdana"/>
          <w:lang w:val="en-IE"/>
        </w:rPr>
      </w:pPr>
      <w:r w:rsidRPr="006C0D6E">
        <w:rPr>
          <w:rFonts w:ascii="Verdana" w:hAnsi="Verdana"/>
          <w:lang w:val="en-IE"/>
        </w:rPr>
        <w:t>The process of forming new friendships is a life skill which is important to develop. A positive and supportive attitude from parents is a key element in achieving a successful outcome in the new groups</w:t>
      </w:r>
    </w:p>
    <w:p w:rsidR="006C0D6E" w:rsidRPr="006C0D6E" w:rsidRDefault="006C0D6E" w:rsidP="006C0D6E">
      <w:pPr>
        <w:numPr>
          <w:ilvl w:val="0"/>
          <w:numId w:val="18"/>
        </w:numPr>
        <w:jc w:val="both"/>
        <w:rPr>
          <w:rFonts w:ascii="Verdana" w:hAnsi="Verdana"/>
          <w:lang w:val="en-IE"/>
        </w:rPr>
      </w:pPr>
      <w:r w:rsidRPr="006C0D6E">
        <w:rPr>
          <w:rFonts w:ascii="Verdana" w:hAnsi="Verdana"/>
          <w:lang w:val="en-IE"/>
        </w:rPr>
        <w:t>It will seldom be possible to satisfy all demands for groups of friends to be kept together. This decision will lie ultimately with the Principal, who must consider the needs of every child in the class</w:t>
      </w:r>
    </w:p>
    <w:p w:rsidR="006C0D6E" w:rsidRPr="006C0D6E" w:rsidRDefault="006C0D6E" w:rsidP="006C0D6E">
      <w:pPr>
        <w:ind w:left="720"/>
        <w:jc w:val="both"/>
        <w:rPr>
          <w:rFonts w:ascii="Verdana" w:hAnsi="Verdana"/>
          <w:lang w:val="en-IE"/>
        </w:rPr>
      </w:pPr>
    </w:p>
    <w:p w:rsidR="006C0D6E" w:rsidRPr="006C0D6E" w:rsidRDefault="006C0D6E" w:rsidP="006C0D6E">
      <w:pPr>
        <w:keepNext/>
        <w:jc w:val="both"/>
        <w:outlineLvl w:val="2"/>
        <w:rPr>
          <w:rFonts w:ascii="Verdana" w:hAnsi="Verdana" w:cs="Arial"/>
          <w:b/>
          <w:bCs/>
          <w:lang w:val="en-IE"/>
        </w:rPr>
      </w:pPr>
    </w:p>
    <w:p w:rsidR="006C0D6E" w:rsidRPr="006C0D6E" w:rsidRDefault="006C0D6E" w:rsidP="006C0D6E">
      <w:pPr>
        <w:keepNext/>
        <w:jc w:val="both"/>
        <w:outlineLvl w:val="2"/>
        <w:rPr>
          <w:rFonts w:ascii="Verdana" w:hAnsi="Verdana" w:cs="Arial"/>
          <w:b/>
          <w:bCs/>
          <w:lang w:val="en-IE"/>
        </w:rPr>
      </w:pPr>
      <w:r w:rsidRPr="006C0D6E">
        <w:rPr>
          <w:rFonts w:ascii="Verdana" w:hAnsi="Verdana" w:cs="Arial"/>
          <w:b/>
          <w:bCs/>
          <w:lang w:val="en-IE"/>
        </w:rPr>
        <w:t>The supports which could be made available to children and teachers in mixed classes</w:t>
      </w:r>
    </w:p>
    <w:p w:rsidR="006C0D6E" w:rsidRPr="006C0D6E" w:rsidRDefault="006C0D6E" w:rsidP="006C0D6E">
      <w:pPr>
        <w:jc w:val="both"/>
        <w:rPr>
          <w:rFonts w:ascii="Verdana" w:hAnsi="Verdana"/>
          <w:lang w:val="en-IE"/>
        </w:rPr>
      </w:pPr>
      <w:r w:rsidRPr="006C0D6E">
        <w:rPr>
          <w:rFonts w:ascii="Verdana" w:hAnsi="Verdana"/>
          <w:lang w:val="en-IE"/>
        </w:rPr>
        <w:t>The Principal, the Class Teacher and Learning Support team will consult on how best to organise the learning support for the mixed class. In some cases, the Learning Support Teacher may work in the classroom with the Class Teacher, in a team-teaching arrangement. It is possible that the Learning Support Teacher may work in the classroom supporting one child or a small group of children, with the Class Teacher doing the main teaching of the lesson. Another arrangement for Learning Support which may suit the class is for either the Class Teacher or the Learning Support Teacher to withdraw small groups of children. Occasionally, especially in the case of Senior Infants/1</w:t>
      </w:r>
      <w:r w:rsidRPr="006C0D6E">
        <w:rPr>
          <w:rFonts w:ascii="Verdana" w:hAnsi="Verdana"/>
          <w:vertAlign w:val="superscript"/>
          <w:lang w:val="en-IE"/>
        </w:rPr>
        <w:t>st</w:t>
      </w:r>
      <w:r w:rsidRPr="006C0D6E">
        <w:rPr>
          <w:rFonts w:ascii="Verdana" w:hAnsi="Verdana"/>
          <w:lang w:val="en-IE"/>
        </w:rPr>
        <w:t>, 2</w:t>
      </w:r>
      <w:r w:rsidRPr="006C0D6E">
        <w:rPr>
          <w:rFonts w:ascii="Verdana" w:hAnsi="Verdana"/>
          <w:vertAlign w:val="superscript"/>
          <w:lang w:val="en-IE"/>
        </w:rPr>
        <w:t>nd</w:t>
      </w:r>
      <w:r w:rsidRPr="006C0D6E">
        <w:rPr>
          <w:rFonts w:ascii="Verdana" w:hAnsi="Verdana"/>
          <w:lang w:val="en-IE"/>
        </w:rPr>
        <w:t>/3</w:t>
      </w:r>
      <w:r w:rsidRPr="006C0D6E">
        <w:rPr>
          <w:rFonts w:ascii="Verdana" w:hAnsi="Verdana"/>
          <w:vertAlign w:val="superscript"/>
          <w:lang w:val="en-IE"/>
        </w:rPr>
        <w:t>rd</w:t>
      </w:r>
      <w:r w:rsidRPr="006C0D6E">
        <w:rPr>
          <w:rFonts w:ascii="Verdana" w:hAnsi="Verdana"/>
          <w:lang w:val="en-IE"/>
        </w:rPr>
        <w:t>, 4</w:t>
      </w:r>
      <w:r w:rsidRPr="006C0D6E">
        <w:rPr>
          <w:rFonts w:ascii="Verdana" w:hAnsi="Verdana"/>
          <w:vertAlign w:val="superscript"/>
          <w:lang w:val="en-IE"/>
        </w:rPr>
        <w:t>th</w:t>
      </w:r>
      <w:r w:rsidRPr="006C0D6E">
        <w:rPr>
          <w:rFonts w:ascii="Verdana" w:hAnsi="Verdana"/>
          <w:lang w:val="en-IE"/>
        </w:rPr>
        <w:t>/5</w:t>
      </w:r>
      <w:r w:rsidRPr="006C0D6E">
        <w:rPr>
          <w:rFonts w:ascii="Verdana" w:hAnsi="Verdana"/>
          <w:vertAlign w:val="superscript"/>
          <w:lang w:val="en-IE"/>
        </w:rPr>
        <w:t>th</w:t>
      </w:r>
      <w:r w:rsidRPr="006C0D6E">
        <w:rPr>
          <w:rFonts w:ascii="Verdana" w:hAnsi="Verdana"/>
          <w:lang w:val="en-IE"/>
        </w:rPr>
        <w:t xml:space="preserve"> it may suit the classes better, if the teaching of Mathematics is taken separately by the Class Teacher for one class and the Learning Support Teacher for the other class.</w:t>
      </w:r>
    </w:p>
    <w:p w:rsidR="006C0D6E" w:rsidRPr="006C0D6E" w:rsidRDefault="006C0D6E" w:rsidP="006C0D6E">
      <w:pPr>
        <w:jc w:val="both"/>
        <w:rPr>
          <w:rFonts w:ascii="Verdana" w:hAnsi="Verdana"/>
          <w:lang w:val="en-IE"/>
        </w:rPr>
      </w:pPr>
      <w:r w:rsidRPr="006C0D6E">
        <w:rPr>
          <w:rFonts w:ascii="Verdana" w:hAnsi="Verdana"/>
          <w:lang w:val="en-IE"/>
        </w:rPr>
        <w:t>All of these arrangements must be considered on a class by class basis, from year to year.</w:t>
      </w:r>
    </w:p>
    <w:p w:rsidR="006C0D6E" w:rsidRPr="006C0D6E" w:rsidRDefault="006C0D6E" w:rsidP="006C0D6E">
      <w:pPr>
        <w:jc w:val="both"/>
        <w:rPr>
          <w:rFonts w:ascii="Verdana" w:hAnsi="Verdana"/>
          <w:lang w:val="en-IE"/>
        </w:rPr>
      </w:pPr>
    </w:p>
    <w:p w:rsidR="006C0D6E" w:rsidRPr="006C0D6E" w:rsidRDefault="006C0D6E" w:rsidP="006C0D6E">
      <w:pPr>
        <w:keepNext/>
        <w:jc w:val="both"/>
        <w:outlineLvl w:val="2"/>
        <w:rPr>
          <w:rFonts w:ascii="Verdana" w:hAnsi="Verdana" w:cs="Arial"/>
          <w:b/>
          <w:bCs/>
          <w:lang w:val="en-IE"/>
        </w:rPr>
      </w:pPr>
      <w:r w:rsidRPr="006C0D6E">
        <w:rPr>
          <w:rFonts w:ascii="Verdana" w:hAnsi="Verdana" w:cs="Arial"/>
          <w:b/>
          <w:bCs/>
          <w:lang w:val="en-IE"/>
        </w:rPr>
        <w:t>Enrolment of new children into split classes</w:t>
      </w:r>
    </w:p>
    <w:p w:rsidR="006C0D6E" w:rsidRPr="006C0D6E" w:rsidRDefault="006C0D6E" w:rsidP="006C0D6E">
      <w:pPr>
        <w:jc w:val="both"/>
        <w:rPr>
          <w:rFonts w:ascii="Verdana" w:hAnsi="Verdana"/>
          <w:lang w:val="en-IE"/>
        </w:rPr>
      </w:pPr>
      <w:r w:rsidRPr="006C0D6E">
        <w:rPr>
          <w:rFonts w:ascii="Verdana" w:hAnsi="Verdana"/>
          <w:lang w:val="en-IE"/>
        </w:rPr>
        <w:t xml:space="preserve"> The enrolment of new children into these classes is to be avoided as much as possible. </w:t>
      </w:r>
    </w:p>
    <w:p w:rsidR="006C0D6E" w:rsidRPr="006C0D6E" w:rsidRDefault="006C0D6E" w:rsidP="006C0D6E">
      <w:pPr>
        <w:jc w:val="both"/>
        <w:rPr>
          <w:rFonts w:ascii="Verdana" w:hAnsi="Verdana"/>
          <w:lang w:val="en-IE"/>
        </w:rPr>
      </w:pPr>
    </w:p>
    <w:p w:rsidR="006C0D6E" w:rsidRPr="006C0D6E" w:rsidRDefault="006C0D6E" w:rsidP="006C0D6E">
      <w:pPr>
        <w:keepNext/>
        <w:jc w:val="both"/>
        <w:outlineLvl w:val="2"/>
        <w:rPr>
          <w:rFonts w:ascii="Verdana" w:hAnsi="Verdana" w:cs="Arial"/>
          <w:b/>
          <w:bCs/>
          <w:lang w:val="en-IE"/>
        </w:rPr>
      </w:pPr>
      <w:r w:rsidRPr="006C0D6E">
        <w:rPr>
          <w:rFonts w:ascii="Verdana" w:hAnsi="Verdana" w:cs="Arial"/>
          <w:b/>
          <w:bCs/>
          <w:lang w:val="en-IE"/>
        </w:rPr>
        <w:t>The allocation of teachers to mixed classes</w:t>
      </w:r>
    </w:p>
    <w:p w:rsidR="006C0D6E" w:rsidRDefault="006C0D6E" w:rsidP="006C0D6E">
      <w:pPr>
        <w:jc w:val="both"/>
        <w:rPr>
          <w:rFonts w:ascii="Verdana" w:hAnsi="Verdana"/>
          <w:lang w:val="en-IE"/>
        </w:rPr>
      </w:pPr>
      <w:r w:rsidRPr="006C0D6E">
        <w:rPr>
          <w:rFonts w:ascii="Verdana" w:hAnsi="Verdana"/>
          <w:lang w:val="en-IE"/>
        </w:rPr>
        <w:t xml:space="preserve">It is the duty of the Principal as per Circular 16/73 to assign teaching duties. </w:t>
      </w:r>
    </w:p>
    <w:p w:rsidR="00C44277" w:rsidRDefault="00C44277" w:rsidP="006C0D6E">
      <w:pPr>
        <w:jc w:val="both"/>
        <w:rPr>
          <w:rFonts w:ascii="Verdana" w:hAnsi="Verdana"/>
          <w:lang w:val="en-IE"/>
        </w:rPr>
      </w:pPr>
    </w:p>
    <w:p w:rsidR="00C44277" w:rsidRPr="00941081" w:rsidRDefault="00941081" w:rsidP="006C0D6E">
      <w:pPr>
        <w:jc w:val="both"/>
        <w:rPr>
          <w:rFonts w:ascii="Verdana" w:hAnsi="Verdana"/>
          <w:b/>
          <w:lang w:val="en-IE"/>
        </w:rPr>
      </w:pPr>
      <w:r w:rsidRPr="00941081">
        <w:rPr>
          <w:rFonts w:ascii="Verdana" w:hAnsi="Verdana"/>
          <w:b/>
          <w:lang w:val="en-IE"/>
        </w:rPr>
        <w:t>Mixed Classroom Management</w:t>
      </w:r>
    </w:p>
    <w:p w:rsidR="006C0D6E" w:rsidRDefault="006C0D6E" w:rsidP="006C0D6E">
      <w:pPr>
        <w:keepNext/>
        <w:jc w:val="both"/>
        <w:outlineLvl w:val="2"/>
        <w:rPr>
          <w:rFonts w:ascii="Verdana" w:hAnsi="Verdana" w:cs="Arial"/>
          <w:b/>
          <w:bCs/>
          <w:lang w:val="en-IE"/>
        </w:rPr>
      </w:pPr>
    </w:p>
    <w:p w:rsidR="00941081" w:rsidRDefault="00941081" w:rsidP="006C0D6E">
      <w:pPr>
        <w:keepNext/>
        <w:jc w:val="both"/>
        <w:outlineLvl w:val="2"/>
        <w:rPr>
          <w:bCs/>
          <w:sz w:val="24"/>
          <w:szCs w:val="24"/>
          <w:lang w:val="en-IE"/>
        </w:rPr>
      </w:pPr>
      <w:r w:rsidRPr="00941081">
        <w:rPr>
          <w:bCs/>
          <w:sz w:val="24"/>
          <w:szCs w:val="24"/>
          <w:lang w:val="en-IE"/>
        </w:rPr>
        <w:t>Multi-Class Teaching</w:t>
      </w:r>
    </w:p>
    <w:p w:rsidR="00941081" w:rsidRDefault="00941081" w:rsidP="006C0D6E">
      <w:pPr>
        <w:keepNext/>
        <w:jc w:val="both"/>
        <w:outlineLvl w:val="2"/>
        <w:rPr>
          <w:bCs/>
          <w:sz w:val="24"/>
          <w:szCs w:val="24"/>
          <w:lang w:val="en-IE"/>
        </w:rPr>
      </w:pPr>
    </w:p>
    <w:p w:rsidR="00941081" w:rsidRPr="00941081" w:rsidRDefault="00941081" w:rsidP="00941081">
      <w:pPr>
        <w:spacing w:after="200" w:line="276" w:lineRule="auto"/>
        <w:jc w:val="both"/>
        <w:rPr>
          <w:rFonts w:ascii="Calibri" w:eastAsia="Calibri" w:hAnsi="Calibri"/>
          <w:sz w:val="22"/>
          <w:szCs w:val="22"/>
        </w:rPr>
      </w:pPr>
      <w:r w:rsidRPr="00941081">
        <w:rPr>
          <w:rFonts w:ascii="Calibri" w:eastAsia="Calibri" w:hAnsi="Calibri"/>
          <w:sz w:val="22"/>
          <w:szCs w:val="22"/>
        </w:rPr>
        <w:t>Multi-class teaching refers to the practice of placing pupils of different classes under the care of a single teacher.  It generally refers to the teaching of students of different ages, classes and abilities in the same group.</w:t>
      </w:r>
    </w:p>
    <w:p w:rsidR="00941081" w:rsidRPr="00941081" w:rsidRDefault="00941081" w:rsidP="00941081">
      <w:pPr>
        <w:spacing w:after="200" w:line="276" w:lineRule="auto"/>
        <w:jc w:val="both"/>
        <w:rPr>
          <w:rFonts w:ascii="Calibri" w:eastAsia="Calibri" w:hAnsi="Calibri"/>
          <w:sz w:val="22"/>
          <w:szCs w:val="22"/>
        </w:rPr>
      </w:pPr>
      <w:r w:rsidRPr="00941081">
        <w:rPr>
          <w:rFonts w:ascii="Calibri" w:eastAsia="Calibri" w:hAnsi="Calibri"/>
          <w:sz w:val="22"/>
          <w:szCs w:val="22"/>
        </w:rPr>
        <w:t>As a developing school we can expect there may be a number of multi-grade classes in the early and coming years of expansion. Multi-grade classes may also be introduced because of the ratio of teachers to pupil numbers.</w:t>
      </w:r>
    </w:p>
    <w:p w:rsidR="00941081" w:rsidRPr="00941081" w:rsidRDefault="00941081" w:rsidP="00941081">
      <w:pPr>
        <w:spacing w:after="200" w:line="276" w:lineRule="auto"/>
        <w:jc w:val="both"/>
        <w:rPr>
          <w:rFonts w:ascii="Calibri" w:eastAsia="Calibri" w:hAnsi="Calibri"/>
          <w:sz w:val="22"/>
          <w:szCs w:val="22"/>
        </w:rPr>
      </w:pPr>
      <w:r w:rsidRPr="00941081">
        <w:rPr>
          <w:rFonts w:ascii="Calibri" w:eastAsia="Calibri" w:hAnsi="Calibri"/>
          <w:sz w:val="22"/>
          <w:szCs w:val="22"/>
        </w:rPr>
        <w:t xml:space="preserve">There are many challenges for teachers in relation to teaching in multi-grade classrooms. Class organisation, instruction and management are demanding and complicated. Teaching different courses at different grade levels to pupils at different  developmental levels and keeping all students engaged in meaningful work at all times, is a challenge. It requires a high degree of organisation and also requires that the teacher be willing to allow students to take responsibility for their own learning. </w:t>
      </w:r>
    </w:p>
    <w:p w:rsidR="00941081" w:rsidRPr="00941081" w:rsidRDefault="00941081" w:rsidP="00941081">
      <w:pPr>
        <w:spacing w:after="200" w:line="276" w:lineRule="auto"/>
        <w:jc w:val="both"/>
        <w:rPr>
          <w:rFonts w:ascii="Calibri" w:eastAsia="Calibri" w:hAnsi="Calibri"/>
          <w:sz w:val="22"/>
          <w:szCs w:val="22"/>
        </w:rPr>
      </w:pPr>
      <w:r w:rsidRPr="00941081">
        <w:rPr>
          <w:rFonts w:ascii="Calibri" w:eastAsia="Calibri" w:hAnsi="Calibri"/>
          <w:sz w:val="22"/>
          <w:szCs w:val="22"/>
        </w:rPr>
        <w:t xml:space="preserve">We endeavour to make multi-grade teaching meaningful and successful for our students through: </w:t>
      </w:r>
    </w:p>
    <w:p w:rsidR="00941081" w:rsidRPr="00941081" w:rsidRDefault="00941081" w:rsidP="00941081">
      <w:pPr>
        <w:numPr>
          <w:ilvl w:val="0"/>
          <w:numId w:val="19"/>
        </w:numPr>
        <w:spacing w:after="200" w:line="276" w:lineRule="auto"/>
        <w:contextualSpacing/>
        <w:jc w:val="both"/>
        <w:rPr>
          <w:rFonts w:ascii="Calibri" w:eastAsia="Calibri" w:hAnsi="Calibri"/>
          <w:sz w:val="22"/>
          <w:szCs w:val="22"/>
        </w:rPr>
      </w:pPr>
      <w:r w:rsidRPr="00941081">
        <w:rPr>
          <w:rFonts w:ascii="Calibri" w:eastAsia="Calibri" w:hAnsi="Calibri"/>
          <w:sz w:val="22"/>
          <w:szCs w:val="22"/>
        </w:rPr>
        <w:t xml:space="preserve">Effective classroom organisation with careful consideration given to instructional resources and the physical environment to facilitate learning. </w:t>
      </w:r>
    </w:p>
    <w:p w:rsidR="00941081" w:rsidRPr="00941081" w:rsidRDefault="00941081" w:rsidP="00941081">
      <w:pPr>
        <w:numPr>
          <w:ilvl w:val="0"/>
          <w:numId w:val="19"/>
        </w:numPr>
        <w:spacing w:after="200" w:line="276" w:lineRule="auto"/>
        <w:contextualSpacing/>
        <w:jc w:val="both"/>
        <w:rPr>
          <w:rFonts w:ascii="Calibri" w:eastAsia="Calibri" w:hAnsi="Calibri"/>
          <w:sz w:val="22"/>
          <w:szCs w:val="22"/>
        </w:rPr>
      </w:pPr>
      <w:r w:rsidRPr="00941081">
        <w:rPr>
          <w:rFonts w:ascii="Calibri" w:eastAsia="Calibri" w:hAnsi="Calibri"/>
          <w:sz w:val="22"/>
          <w:szCs w:val="22"/>
        </w:rPr>
        <w:t xml:space="preserve">Effective classroom management and discipline through classroom schedules and routines that promote clear, predictable instructional patterns, especially those that enhance student responsibility for their own learning. </w:t>
      </w:r>
    </w:p>
    <w:p w:rsidR="00941081" w:rsidRPr="00941081" w:rsidRDefault="00941081" w:rsidP="00941081">
      <w:pPr>
        <w:numPr>
          <w:ilvl w:val="0"/>
          <w:numId w:val="19"/>
        </w:numPr>
        <w:spacing w:after="200" w:line="276" w:lineRule="auto"/>
        <w:contextualSpacing/>
        <w:jc w:val="both"/>
        <w:rPr>
          <w:rFonts w:ascii="Calibri" w:eastAsia="Calibri" w:hAnsi="Calibri"/>
          <w:sz w:val="22"/>
          <w:szCs w:val="22"/>
        </w:rPr>
      </w:pPr>
      <w:r w:rsidRPr="00941081">
        <w:rPr>
          <w:rFonts w:ascii="Calibri" w:eastAsia="Calibri" w:hAnsi="Calibri"/>
          <w:sz w:val="22"/>
          <w:szCs w:val="22"/>
        </w:rPr>
        <w:lastRenderedPageBreak/>
        <w:t xml:space="preserve">Instructional organisation and curriculum: Instructional strategies and routines for a maximum of co-operative and self-directed student learning based on diagnosed student needs. Also includes the effective use of time. </w:t>
      </w:r>
    </w:p>
    <w:p w:rsidR="00941081" w:rsidRPr="00941081" w:rsidRDefault="00941081" w:rsidP="00941081">
      <w:pPr>
        <w:numPr>
          <w:ilvl w:val="0"/>
          <w:numId w:val="19"/>
        </w:numPr>
        <w:spacing w:after="200" w:line="276" w:lineRule="auto"/>
        <w:contextualSpacing/>
        <w:jc w:val="both"/>
        <w:rPr>
          <w:rFonts w:ascii="Calibri" w:eastAsia="Calibri" w:hAnsi="Calibri"/>
          <w:sz w:val="22"/>
          <w:szCs w:val="22"/>
        </w:rPr>
      </w:pPr>
      <w:r w:rsidRPr="00941081">
        <w:rPr>
          <w:rFonts w:ascii="Calibri" w:eastAsia="Calibri" w:hAnsi="Calibri"/>
          <w:sz w:val="22"/>
          <w:szCs w:val="22"/>
        </w:rPr>
        <w:t xml:space="preserve">Instructional delivery and grouping: Methods that improve the quality of instruction, including strategies for organising group learning activities across and within group levels. </w:t>
      </w:r>
    </w:p>
    <w:p w:rsidR="00941081" w:rsidRPr="00941081" w:rsidRDefault="00941081" w:rsidP="00941081">
      <w:pPr>
        <w:numPr>
          <w:ilvl w:val="0"/>
          <w:numId w:val="19"/>
        </w:numPr>
        <w:spacing w:after="200" w:line="276" w:lineRule="auto"/>
        <w:contextualSpacing/>
        <w:jc w:val="both"/>
        <w:rPr>
          <w:rFonts w:ascii="Calibri" w:eastAsia="Calibri" w:hAnsi="Calibri"/>
          <w:sz w:val="22"/>
          <w:szCs w:val="22"/>
        </w:rPr>
      </w:pPr>
      <w:r w:rsidRPr="00941081">
        <w:rPr>
          <w:rFonts w:ascii="Calibri" w:eastAsia="Calibri" w:hAnsi="Calibri"/>
          <w:sz w:val="22"/>
          <w:szCs w:val="22"/>
        </w:rPr>
        <w:t xml:space="preserve">Self-directed learning: Students' skills and strategies for a high level of independence and efficiency in learning individually or in combination with other students. </w:t>
      </w:r>
    </w:p>
    <w:p w:rsidR="00941081" w:rsidRPr="00941081" w:rsidRDefault="00941081" w:rsidP="00941081">
      <w:pPr>
        <w:numPr>
          <w:ilvl w:val="0"/>
          <w:numId w:val="19"/>
        </w:numPr>
        <w:spacing w:after="200" w:line="276" w:lineRule="auto"/>
        <w:contextualSpacing/>
        <w:jc w:val="both"/>
        <w:rPr>
          <w:rFonts w:ascii="Calibri" w:eastAsia="Calibri" w:hAnsi="Calibri"/>
          <w:sz w:val="22"/>
          <w:szCs w:val="22"/>
        </w:rPr>
      </w:pPr>
      <w:r w:rsidRPr="00941081">
        <w:rPr>
          <w:rFonts w:ascii="Calibri" w:eastAsia="Calibri" w:hAnsi="Calibri"/>
          <w:sz w:val="22"/>
          <w:szCs w:val="22"/>
        </w:rPr>
        <w:t>Peer tutoring: Classroom routines and students' skills in serving as "teachers" to other students within and across the differing grade levels.</w:t>
      </w:r>
    </w:p>
    <w:p w:rsidR="00941081" w:rsidRPr="00941081" w:rsidRDefault="00941081" w:rsidP="00941081">
      <w:pPr>
        <w:spacing w:after="200" w:line="276" w:lineRule="auto"/>
        <w:ind w:left="360"/>
        <w:jc w:val="both"/>
        <w:rPr>
          <w:rFonts w:ascii="Calibri" w:eastAsia="Calibri" w:hAnsi="Calibri"/>
          <w:sz w:val="22"/>
          <w:szCs w:val="22"/>
        </w:rPr>
      </w:pPr>
    </w:p>
    <w:p w:rsidR="00941081" w:rsidRPr="00941081" w:rsidRDefault="00941081" w:rsidP="00941081">
      <w:pPr>
        <w:spacing w:after="200" w:line="276" w:lineRule="auto"/>
        <w:jc w:val="both"/>
        <w:rPr>
          <w:rFonts w:ascii="Calibri" w:eastAsia="Calibri" w:hAnsi="Calibri"/>
          <w:sz w:val="22"/>
          <w:szCs w:val="22"/>
        </w:rPr>
      </w:pPr>
      <w:r w:rsidRPr="00941081">
        <w:rPr>
          <w:rFonts w:ascii="Calibri" w:eastAsia="Calibri" w:hAnsi="Calibri"/>
          <w:sz w:val="22"/>
          <w:szCs w:val="22"/>
        </w:rPr>
        <w:t>Curriculum planning is key especially for the children being re-mixed with their classmates of similar levels the following year.</w:t>
      </w:r>
    </w:p>
    <w:p w:rsidR="00941081" w:rsidRPr="00941081" w:rsidRDefault="00941081" w:rsidP="00941081">
      <w:pPr>
        <w:spacing w:after="200" w:line="276" w:lineRule="auto"/>
        <w:jc w:val="both"/>
        <w:rPr>
          <w:rFonts w:ascii="Calibri" w:eastAsia="Calibri" w:hAnsi="Calibri"/>
          <w:sz w:val="22"/>
          <w:szCs w:val="22"/>
        </w:rPr>
      </w:pPr>
    </w:p>
    <w:p w:rsidR="00941081" w:rsidRPr="00941081" w:rsidRDefault="00941081" w:rsidP="00941081">
      <w:pPr>
        <w:spacing w:after="200" w:line="276" w:lineRule="auto"/>
        <w:jc w:val="both"/>
        <w:rPr>
          <w:rFonts w:ascii="Calibri" w:eastAsia="Calibri" w:hAnsi="Calibri"/>
          <w:sz w:val="22"/>
          <w:szCs w:val="22"/>
        </w:rPr>
      </w:pPr>
    </w:p>
    <w:p w:rsidR="00941081" w:rsidRPr="00941081" w:rsidRDefault="00941081" w:rsidP="006C0D6E">
      <w:pPr>
        <w:keepNext/>
        <w:jc w:val="both"/>
        <w:outlineLvl w:val="2"/>
        <w:rPr>
          <w:rFonts w:ascii="Verdana" w:hAnsi="Verdana" w:cs="Arial"/>
          <w:bCs/>
          <w:sz w:val="24"/>
          <w:szCs w:val="24"/>
          <w:lang w:val="en-IE"/>
        </w:rPr>
      </w:pPr>
    </w:p>
    <w:p w:rsidR="006A7D9A" w:rsidRPr="00941081" w:rsidRDefault="006A7D9A" w:rsidP="00941081">
      <w:pPr>
        <w:autoSpaceDE w:val="0"/>
        <w:autoSpaceDN w:val="0"/>
        <w:adjustRightInd w:val="0"/>
        <w:rPr>
          <w:rFonts w:ascii="Verdana" w:hAnsi="Verdana" w:cs="Tahoma"/>
          <w:bCs/>
          <w:color w:val="000000"/>
          <w:sz w:val="24"/>
          <w:szCs w:val="24"/>
          <w:lang w:val="en-US"/>
        </w:rPr>
      </w:pPr>
    </w:p>
    <w:p w:rsidR="00521834" w:rsidRPr="00521834" w:rsidRDefault="00521834">
      <w:pPr>
        <w:rPr>
          <w:b/>
          <w:sz w:val="24"/>
          <w:szCs w:val="24"/>
          <w:lang w:eastAsia="en-GB"/>
        </w:rPr>
      </w:pPr>
    </w:p>
    <w:sectPr w:rsidR="00521834" w:rsidRPr="00521834">
      <w:headerReference w:type="default" r:id="rId8"/>
      <w:footerReference w:type="default" r:id="rId9"/>
      <w:type w:val="continuous"/>
      <w:pgSz w:w="11906" w:h="16838"/>
      <w:pgMar w:top="851" w:right="1134" w:bottom="851"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0E" w:rsidRDefault="005D060E">
      <w:r>
        <w:separator/>
      </w:r>
    </w:p>
  </w:endnote>
  <w:endnote w:type="continuationSeparator" w:id="0">
    <w:p w:rsidR="005D060E" w:rsidRDefault="005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Default="00847D9F" w:rsidP="002969D7">
    <w:pPr>
      <w:ind w:left="5040"/>
      <w:rPr>
        <w:sz w:val="24"/>
      </w:rPr>
    </w:pPr>
    <w:r>
      <w:rPr>
        <w:sz w:val="24"/>
      </w:rPr>
      <w:tab/>
    </w:r>
    <w:r>
      <w:rPr>
        <w:sz w:val="24"/>
      </w:rPr>
      <w:tab/>
    </w:r>
    <w:r>
      <w:rPr>
        <w:sz w:val="24"/>
      </w:rPr>
      <w:tab/>
    </w:r>
  </w:p>
  <w:p w:rsidR="00847D9F" w:rsidRPr="00C13890" w:rsidRDefault="00847D9F" w:rsidP="00F57FE9">
    <w:pPr>
      <w:pStyle w:val="Heading2"/>
      <w:jc w:val="left"/>
      <w:rPr>
        <w:b w:val="0"/>
        <w:sz w:val="24"/>
        <w:u w:val="none"/>
        <w:lang w:val="fr-FR"/>
      </w:rPr>
    </w:pPr>
    <w:proofErr w:type="spellStart"/>
    <w:r w:rsidRPr="00C13890">
      <w:rPr>
        <w:b w:val="0"/>
        <w:sz w:val="24"/>
        <w:u w:val="none"/>
        <w:lang w:val="fr-FR"/>
      </w:rPr>
      <w:t>Príomhoide</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685617">
      <w:rPr>
        <w:b w:val="0"/>
        <w:sz w:val="24"/>
        <w:u w:val="none"/>
        <w:lang w:val="fr-FR"/>
      </w:rPr>
      <w:t xml:space="preserve">Anne Marie </w:t>
    </w:r>
    <w:proofErr w:type="spellStart"/>
    <w:r w:rsidR="00685617">
      <w:rPr>
        <w:b w:val="0"/>
        <w:sz w:val="24"/>
        <w:u w:val="none"/>
        <w:lang w:val="fr-FR"/>
      </w:rPr>
      <w:t>Moylan</w:t>
    </w:r>
    <w:proofErr w:type="spellEnd"/>
    <w:r w:rsidRPr="00C13890">
      <w:rPr>
        <w:b w:val="0"/>
        <w:sz w:val="24"/>
        <w:u w:val="none"/>
        <w:lang w:val="fr-FR"/>
      </w:rPr>
      <w:tab/>
    </w:r>
    <w:r w:rsidRPr="00C13890">
      <w:rPr>
        <w:b w:val="0"/>
        <w:sz w:val="24"/>
        <w:u w:val="none"/>
        <w:lang w:val="fr-FR"/>
      </w:rPr>
      <w:tab/>
    </w:r>
    <w:proofErr w:type="spellStart"/>
    <w:r w:rsidRPr="00C13890">
      <w:rPr>
        <w:b w:val="0"/>
        <w:sz w:val="24"/>
        <w:u w:val="none"/>
        <w:lang w:val="fr-FR"/>
      </w:rPr>
      <w:t>Chairperson</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DD0541">
      <w:rPr>
        <w:b w:val="0"/>
        <w:sz w:val="24"/>
        <w:u w:val="none"/>
        <w:lang w:val="fr-FR"/>
      </w:rPr>
      <w:t xml:space="preserve">Maurice </w:t>
    </w:r>
    <w:proofErr w:type="spellStart"/>
    <w:r w:rsidR="00DD0541">
      <w:rPr>
        <w:b w:val="0"/>
        <w:sz w:val="24"/>
        <w:u w:val="none"/>
        <w:lang w:val="fr-FR"/>
      </w:rPr>
      <w:t>O’Donoghue</w:t>
    </w:r>
    <w:proofErr w:type="spellEnd"/>
  </w:p>
  <w:p w:rsidR="00847D9F" w:rsidRPr="002969D7" w:rsidRDefault="00847D9F" w:rsidP="002969D7">
    <w:pPr>
      <w:rPr>
        <w:sz w:val="24"/>
        <w:szCs w:val="24"/>
      </w:rPr>
    </w:pPr>
    <w:r>
      <w:rPr>
        <w:sz w:val="24"/>
        <w:szCs w:val="24"/>
      </w:rPr>
      <w:t xml:space="preserve">L. </w:t>
    </w:r>
    <w:proofErr w:type="spellStart"/>
    <w:r>
      <w:rPr>
        <w:sz w:val="24"/>
        <w:szCs w:val="24"/>
      </w:rPr>
      <w:t>Príomhoide</w:t>
    </w:r>
    <w:proofErr w:type="spellEnd"/>
    <w:r w:rsidRPr="002969D7">
      <w:rPr>
        <w:sz w:val="24"/>
        <w:szCs w:val="24"/>
      </w:rPr>
      <w:t xml:space="preserve">: </w:t>
    </w:r>
    <w:r w:rsidRPr="002969D7">
      <w:rPr>
        <w:sz w:val="24"/>
        <w:szCs w:val="24"/>
      </w:rPr>
      <w:tab/>
    </w:r>
    <w:r w:rsidR="00F05C03">
      <w:rPr>
        <w:sz w:val="24"/>
        <w:szCs w:val="24"/>
      </w:rPr>
      <w:t>Val Quigley</w:t>
    </w:r>
    <w:r w:rsidRPr="002969D7">
      <w:rPr>
        <w:sz w:val="24"/>
        <w:szCs w:val="24"/>
      </w:rPr>
      <w:tab/>
    </w:r>
    <w:r w:rsidRPr="002969D7">
      <w:rPr>
        <w:sz w:val="24"/>
        <w:szCs w:val="24"/>
      </w:rPr>
      <w:tab/>
    </w:r>
    <w:r w:rsidRPr="002969D7">
      <w:rPr>
        <w:sz w:val="24"/>
        <w:szCs w:val="24"/>
      </w:rPr>
      <w:tab/>
      <w:t xml:space="preserve">Secretary: </w:t>
    </w:r>
    <w:r w:rsidRPr="002969D7">
      <w:rPr>
        <w:sz w:val="24"/>
        <w:szCs w:val="24"/>
      </w:rPr>
      <w:tab/>
    </w:r>
    <w:r w:rsidRPr="002969D7">
      <w:rPr>
        <w:sz w:val="24"/>
        <w:szCs w:val="24"/>
      </w:rPr>
      <w:tab/>
    </w:r>
    <w:r>
      <w:rPr>
        <w:sz w:val="24"/>
        <w:szCs w:val="24"/>
      </w:rPr>
      <w:t>Margot Hartnett</w:t>
    </w:r>
  </w:p>
  <w:p w:rsidR="00847D9F" w:rsidRPr="002969D7" w:rsidRDefault="0084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0E" w:rsidRDefault="005D060E">
      <w:r>
        <w:separator/>
      </w:r>
    </w:p>
  </w:footnote>
  <w:footnote w:type="continuationSeparator" w:id="0">
    <w:p w:rsidR="005D060E" w:rsidRDefault="005D0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Pr="002969D7" w:rsidRDefault="008633DD" w:rsidP="00255A34">
    <w:pPr>
      <w:pStyle w:val="Header"/>
      <w:rPr>
        <w:b/>
        <w:sz w:val="24"/>
        <w:szCs w:val="24"/>
      </w:rPr>
    </w:pPr>
    <w:r>
      <w:rPr>
        <w:b/>
        <w:noProof/>
        <w:sz w:val="24"/>
        <w:szCs w:val="24"/>
        <w:lang w:val="en-IE" w:eastAsia="en-IE"/>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-14605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9F" w:rsidRPr="002969D7">
      <w:rPr>
        <w:b/>
        <w:sz w:val="24"/>
        <w:szCs w:val="24"/>
      </w:rPr>
      <w:t>St Mary's Boys' School</w:t>
    </w:r>
    <w:r w:rsidR="00847D9F" w:rsidRPr="002969D7">
      <w:rPr>
        <w:b/>
        <w:sz w:val="24"/>
        <w:szCs w:val="24"/>
      </w:rPr>
      <w:tab/>
    </w:r>
    <w:r w:rsidR="00847D9F" w:rsidRPr="002969D7">
      <w:rPr>
        <w:b/>
        <w:sz w:val="24"/>
        <w:szCs w:val="24"/>
      </w:rPr>
      <w:tab/>
      <w:t xml:space="preserve">                                            </w:t>
    </w:r>
    <w:r w:rsidR="00847D9F">
      <w:rPr>
        <w:b/>
        <w:sz w:val="24"/>
        <w:szCs w:val="24"/>
      </w:rPr>
      <w:t xml:space="preserve">        </w:t>
    </w:r>
    <w:proofErr w:type="spellStart"/>
    <w:r w:rsidR="00847D9F">
      <w:rPr>
        <w:b/>
        <w:sz w:val="24"/>
        <w:szCs w:val="24"/>
      </w:rPr>
      <w:t>Scoil</w:t>
    </w:r>
    <w:proofErr w:type="spellEnd"/>
    <w:r w:rsidR="00847D9F">
      <w:rPr>
        <w:b/>
        <w:sz w:val="24"/>
        <w:szCs w:val="24"/>
      </w:rPr>
      <w:t xml:space="preserve"> </w:t>
    </w:r>
    <w:proofErr w:type="spellStart"/>
    <w:r w:rsidR="00847D9F">
      <w:rPr>
        <w:b/>
        <w:sz w:val="24"/>
        <w:szCs w:val="24"/>
      </w:rPr>
      <w:t>Mhuire</w:t>
    </w:r>
    <w:proofErr w:type="spellEnd"/>
    <w:r w:rsidR="00847D9F">
      <w:rPr>
        <w:b/>
        <w:sz w:val="24"/>
        <w:szCs w:val="24"/>
      </w:rPr>
      <w:t xml:space="preserve"> </w:t>
    </w:r>
    <w:proofErr w:type="spellStart"/>
    <w:r w:rsidR="00847D9F">
      <w:rPr>
        <w:b/>
        <w:sz w:val="24"/>
        <w:szCs w:val="24"/>
      </w:rPr>
      <w:t>Naofa</w:t>
    </w:r>
    <w:proofErr w:type="spellEnd"/>
  </w:p>
  <w:p w:rsidR="00847D9F" w:rsidRPr="002969D7" w:rsidRDefault="00847D9F" w:rsidP="002969D7">
    <w:pPr>
      <w:rPr>
        <w:b/>
        <w:sz w:val="24"/>
        <w:szCs w:val="24"/>
      </w:rPr>
    </w:pPr>
    <w:proofErr w:type="spellStart"/>
    <w:r w:rsidRPr="002969D7">
      <w:rPr>
        <w:b/>
        <w:sz w:val="24"/>
        <w:szCs w:val="24"/>
      </w:rPr>
      <w:t>Carrigt</w:t>
    </w:r>
    <w:r w:rsidR="002046F2">
      <w:rPr>
        <w:b/>
        <w:sz w:val="24"/>
        <w:szCs w:val="24"/>
      </w:rPr>
      <w:t>w</w:t>
    </w:r>
    <w:r w:rsidRPr="002969D7">
      <w:rPr>
        <w:b/>
        <w:sz w:val="24"/>
        <w:szCs w:val="24"/>
      </w:rPr>
      <w:t>ohill</w:t>
    </w:r>
    <w:proofErr w:type="spellEnd"/>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proofErr w:type="spellStart"/>
    <w:r w:rsidRPr="002969D7">
      <w:rPr>
        <w:b/>
        <w:sz w:val="24"/>
        <w:szCs w:val="24"/>
      </w:rPr>
      <w:t>Carraig</w:t>
    </w:r>
    <w:proofErr w:type="spellEnd"/>
    <w:r w:rsidRPr="002969D7">
      <w:rPr>
        <w:b/>
        <w:sz w:val="24"/>
        <w:szCs w:val="24"/>
      </w:rPr>
      <w:t xml:space="preserve"> </w:t>
    </w:r>
    <w:proofErr w:type="spellStart"/>
    <w:r w:rsidRPr="002969D7">
      <w:rPr>
        <w:b/>
        <w:sz w:val="24"/>
        <w:szCs w:val="24"/>
      </w:rPr>
      <w:t>Thuathail</w:t>
    </w:r>
    <w:proofErr w:type="spellEnd"/>
  </w:p>
  <w:p w:rsidR="00847D9F" w:rsidRPr="002969D7" w:rsidRDefault="00847D9F" w:rsidP="002969D7">
    <w:pPr>
      <w:rPr>
        <w:b/>
        <w:sz w:val="24"/>
        <w:szCs w:val="24"/>
      </w:rPr>
    </w:pPr>
    <w:r w:rsidRPr="002969D7">
      <w:rPr>
        <w:b/>
        <w:sz w:val="24"/>
        <w:szCs w:val="24"/>
      </w:rPr>
      <w:t xml:space="preserve">Co Cork </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r w:rsidRPr="002969D7">
      <w:rPr>
        <w:b/>
        <w:sz w:val="24"/>
        <w:szCs w:val="24"/>
      </w:rPr>
      <w:t xml:space="preserve">Co </w:t>
    </w:r>
    <w:proofErr w:type="spellStart"/>
    <w:r w:rsidRPr="002969D7">
      <w:rPr>
        <w:b/>
        <w:sz w:val="24"/>
        <w:szCs w:val="24"/>
      </w:rPr>
      <w:t>Chorcaí</w:t>
    </w:r>
    <w:proofErr w:type="spellEnd"/>
  </w:p>
  <w:p w:rsidR="00CB7FAB" w:rsidRDefault="00CB7FAB" w:rsidP="00CB7FAB">
    <w:pPr>
      <w:rPr>
        <w:b/>
        <w:sz w:val="24"/>
        <w:szCs w:val="24"/>
      </w:rPr>
    </w:pPr>
    <w:r>
      <w:rPr>
        <w:b/>
        <w:sz w:val="24"/>
        <w:szCs w:val="24"/>
      </w:rPr>
      <w:t xml:space="preserve">Website: </w:t>
    </w:r>
    <w:hyperlink r:id="rId2" w:history="1">
      <w:r w:rsidRPr="004E18AD">
        <w:rPr>
          <w:rStyle w:val="Hyperlink"/>
          <w:b/>
          <w:sz w:val="24"/>
          <w:szCs w:val="24"/>
        </w:rPr>
        <w:t>www.carrigtwohill.com</w:t>
      </w:r>
    </w:hyperlink>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B7FAB">
      <w:rPr>
        <w:b/>
        <w:sz w:val="24"/>
        <w:szCs w:val="24"/>
        <w:lang w:val="en-US"/>
      </w:rPr>
      <w:t>021-4883271</w:t>
    </w:r>
  </w:p>
  <w:p w:rsidR="00847D9F" w:rsidRPr="00CB7FAB" w:rsidRDefault="00CB7FAB" w:rsidP="002969D7">
    <w:pPr>
      <w:rPr>
        <w:b/>
        <w:sz w:val="24"/>
        <w:szCs w:val="24"/>
        <w:lang w:val="de-DE"/>
      </w:rPr>
    </w:pPr>
    <w:r w:rsidRPr="00CB7FAB">
      <w:rPr>
        <w:b/>
        <w:sz w:val="24"/>
        <w:szCs w:val="24"/>
        <w:lang w:val="de-DE"/>
      </w:rPr>
      <w:t xml:space="preserve">E-mail: </w:t>
    </w:r>
    <w:r w:rsidR="00291F7A">
      <w:rPr>
        <w:b/>
        <w:sz w:val="24"/>
        <w:szCs w:val="24"/>
        <w:lang w:val="de-DE"/>
      </w:rPr>
      <w:t xml:space="preserve">  </w:t>
    </w:r>
    <w:hyperlink r:id="rId3" w:history="1">
      <w:r w:rsidRPr="00CB7FAB">
        <w:rPr>
          <w:rStyle w:val="Hyperlink"/>
          <w:b/>
          <w:sz w:val="24"/>
          <w:szCs w:val="24"/>
          <w:u w:val="none"/>
          <w:lang w:val="de-DE"/>
        </w:rPr>
        <w:t>office@carrigtwohill.com</w:t>
      </w:r>
    </w:hyperlink>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t xml:space="preserve">  Mobile: 085-8709935</w:t>
    </w:r>
    <w:r w:rsidRPr="00CB7FAB">
      <w:rPr>
        <w:b/>
        <w:sz w:val="24"/>
        <w:szCs w:val="24"/>
        <w:lang w:val="de-DE"/>
      </w:rPr>
      <w:tab/>
      <w:t xml:space="preserve">    </w:t>
    </w:r>
  </w:p>
  <w:p w:rsidR="00847D9F" w:rsidRPr="00CB7FAB" w:rsidRDefault="00847D9F" w:rsidP="00CB7FAB">
    <w:pPr>
      <w:ind w:left="6480" w:firstLine="720"/>
      <w:jc w:val="both"/>
      <w:rPr>
        <w:b/>
        <w:sz w:val="24"/>
        <w:szCs w:val="24"/>
        <w:lang w:val="de-DE"/>
      </w:rPr>
    </w:pPr>
    <w:r w:rsidRPr="00CB7FAB">
      <w:rPr>
        <w:b/>
        <w:sz w:val="24"/>
        <w:szCs w:val="24"/>
        <w:lang w:val="de-DE"/>
      </w:rPr>
      <w:t xml:space="preserve">                </w:t>
    </w:r>
  </w:p>
  <w:p w:rsidR="00291F7A" w:rsidRDefault="00847D9F" w:rsidP="00874C5B">
    <w:pPr>
      <w:jc w:val="center"/>
      <w:rPr>
        <w:b/>
        <w:lang w:val="de-DE"/>
      </w:rPr>
    </w:pPr>
    <w:r w:rsidRPr="00CB7FAB">
      <w:rPr>
        <w:b/>
        <w:lang w:val="de-DE"/>
      </w:rPr>
      <w:t xml:space="preserve">    </w:t>
    </w:r>
  </w:p>
  <w:p w:rsidR="00847D9F" w:rsidRPr="002969D7" w:rsidRDefault="00847D9F" w:rsidP="00291F7A">
    <w:pPr>
      <w:jc w:val="center"/>
      <w:rPr>
        <w:b/>
      </w:rPr>
    </w:pPr>
    <w:r w:rsidRPr="002969D7">
      <w:rPr>
        <w:b/>
      </w:rPr>
      <w:t>Rolla: 18000w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9A4"/>
    <w:multiLevelType w:val="hybridMultilevel"/>
    <w:tmpl w:val="D8CA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F683B"/>
    <w:multiLevelType w:val="hybridMultilevel"/>
    <w:tmpl w:val="C73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C5668"/>
    <w:multiLevelType w:val="hybridMultilevel"/>
    <w:tmpl w:val="1C10F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94ABF"/>
    <w:multiLevelType w:val="hybridMultilevel"/>
    <w:tmpl w:val="8806CD5C"/>
    <w:lvl w:ilvl="0" w:tplc="04090005">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051B5F"/>
    <w:multiLevelType w:val="hybridMultilevel"/>
    <w:tmpl w:val="A748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56E3F"/>
    <w:multiLevelType w:val="hybridMultilevel"/>
    <w:tmpl w:val="4D089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104469"/>
    <w:multiLevelType w:val="hybridMultilevel"/>
    <w:tmpl w:val="DB54DE28"/>
    <w:lvl w:ilvl="0" w:tplc="89A62A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95670D3"/>
    <w:multiLevelType w:val="hybridMultilevel"/>
    <w:tmpl w:val="2E72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638D4"/>
    <w:multiLevelType w:val="hybridMultilevel"/>
    <w:tmpl w:val="4CC22EF2"/>
    <w:lvl w:ilvl="0" w:tplc="0809000D">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A17FDD"/>
    <w:multiLevelType w:val="hybridMultilevel"/>
    <w:tmpl w:val="2D9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62F7A"/>
    <w:multiLevelType w:val="hybridMultilevel"/>
    <w:tmpl w:val="4E7084D8"/>
    <w:lvl w:ilvl="0" w:tplc="CD5A85D8">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E26E7"/>
    <w:multiLevelType w:val="hybridMultilevel"/>
    <w:tmpl w:val="69A2FF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AE701A9"/>
    <w:multiLevelType w:val="hybridMultilevel"/>
    <w:tmpl w:val="EC4241E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60DE70CA"/>
    <w:multiLevelType w:val="hybridMultilevel"/>
    <w:tmpl w:val="7570AFE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nsid w:val="6226147F"/>
    <w:multiLevelType w:val="multilevel"/>
    <w:tmpl w:val="4E7084D8"/>
    <w:lvl w:ilvl="0">
      <w:start w:val="1"/>
      <w:numFmt w:val="bullet"/>
      <w:lvlText w:val=""/>
      <w:lvlJc w:val="left"/>
      <w:pPr>
        <w:tabs>
          <w:tab w:val="num" w:pos="570"/>
        </w:tabs>
        <w:ind w:left="5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A3F4667"/>
    <w:multiLevelType w:val="hybridMultilevel"/>
    <w:tmpl w:val="5D0E4B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6AD715E1"/>
    <w:multiLevelType w:val="singleLevel"/>
    <w:tmpl w:val="0409000F"/>
    <w:lvl w:ilvl="0">
      <w:start w:val="1"/>
      <w:numFmt w:val="decimal"/>
      <w:lvlText w:val="%1."/>
      <w:lvlJc w:val="left"/>
      <w:pPr>
        <w:tabs>
          <w:tab w:val="num" w:pos="360"/>
        </w:tabs>
        <w:ind w:left="360" w:hanging="360"/>
      </w:pPr>
    </w:lvl>
  </w:abstractNum>
  <w:abstractNum w:abstractNumId="17">
    <w:nsid w:val="7F677367"/>
    <w:multiLevelType w:val="hybridMultilevel"/>
    <w:tmpl w:val="318C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AD61DE"/>
    <w:multiLevelType w:val="hybridMultilevel"/>
    <w:tmpl w:val="A2D0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0"/>
  </w:num>
  <w:num w:numId="4">
    <w:abstractNumId w:val="6"/>
  </w:num>
  <w:num w:numId="5">
    <w:abstractNumId w:val="5"/>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3"/>
  </w:num>
  <w:num w:numId="10">
    <w:abstractNumId w:val="2"/>
  </w:num>
  <w:num w:numId="11">
    <w:abstractNumId w:val="4"/>
  </w:num>
  <w:num w:numId="12">
    <w:abstractNumId w:val="18"/>
  </w:num>
  <w:num w:numId="13">
    <w:abstractNumId w:val="7"/>
  </w:num>
  <w:num w:numId="14">
    <w:abstractNumId w:val="9"/>
  </w:num>
  <w:num w:numId="15">
    <w:abstractNumId w:val="16"/>
  </w:num>
  <w:num w:numId="16">
    <w:abstractNumId w:val="15"/>
  </w:num>
  <w:num w:numId="17">
    <w:abstractNumId w:val="12"/>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F"/>
    <w:rsid w:val="00065849"/>
    <w:rsid w:val="0007704E"/>
    <w:rsid w:val="00085E14"/>
    <w:rsid w:val="0009777D"/>
    <w:rsid w:val="000B374C"/>
    <w:rsid w:val="00120D60"/>
    <w:rsid w:val="00121BFA"/>
    <w:rsid w:val="00136E3D"/>
    <w:rsid w:val="001458E5"/>
    <w:rsid w:val="00195120"/>
    <w:rsid w:val="001C7597"/>
    <w:rsid w:val="001D3247"/>
    <w:rsid w:val="002046F2"/>
    <w:rsid w:val="00255A34"/>
    <w:rsid w:val="002750B7"/>
    <w:rsid w:val="00291F7A"/>
    <w:rsid w:val="002969D7"/>
    <w:rsid w:val="002D1D27"/>
    <w:rsid w:val="003070F3"/>
    <w:rsid w:val="00332054"/>
    <w:rsid w:val="00391C3D"/>
    <w:rsid w:val="003A642E"/>
    <w:rsid w:val="003D3E87"/>
    <w:rsid w:val="003F3DFC"/>
    <w:rsid w:val="004033E7"/>
    <w:rsid w:val="00415658"/>
    <w:rsid w:val="00423CB3"/>
    <w:rsid w:val="0045086C"/>
    <w:rsid w:val="004C0CE5"/>
    <w:rsid w:val="004E09D5"/>
    <w:rsid w:val="004E79D6"/>
    <w:rsid w:val="004F391F"/>
    <w:rsid w:val="00520711"/>
    <w:rsid w:val="00521834"/>
    <w:rsid w:val="00524A87"/>
    <w:rsid w:val="0053604F"/>
    <w:rsid w:val="00572173"/>
    <w:rsid w:val="00591A4D"/>
    <w:rsid w:val="005B1B49"/>
    <w:rsid w:val="005D060E"/>
    <w:rsid w:val="0063201F"/>
    <w:rsid w:val="00666AE1"/>
    <w:rsid w:val="00680130"/>
    <w:rsid w:val="00681DF3"/>
    <w:rsid w:val="00685617"/>
    <w:rsid w:val="00687C82"/>
    <w:rsid w:val="006A7D9A"/>
    <w:rsid w:val="006C0D6E"/>
    <w:rsid w:val="006C1E04"/>
    <w:rsid w:val="006D39FD"/>
    <w:rsid w:val="006D6E79"/>
    <w:rsid w:val="006E144F"/>
    <w:rsid w:val="006E1A0E"/>
    <w:rsid w:val="00700D41"/>
    <w:rsid w:val="00715088"/>
    <w:rsid w:val="00735C26"/>
    <w:rsid w:val="00742205"/>
    <w:rsid w:val="0075290C"/>
    <w:rsid w:val="00791230"/>
    <w:rsid w:val="007A38F6"/>
    <w:rsid w:val="007B64C9"/>
    <w:rsid w:val="007E428E"/>
    <w:rsid w:val="00825E2A"/>
    <w:rsid w:val="00835CDA"/>
    <w:rsid w:val="00847D9F"/>
    <w:rsid w:val="008562BC"/>
    <w:rsid w:val="008633DD"/>
    <w:rsid w:val="00874C5B"/>
    <w:rsid w:val="008C574C"/>
    <w:rsid w:val="0090342D"/>
    <w:rsid w:val="00941081"/>
    <w:rsid w:val="00942E65"/>
    <w:rsid w:val="00945D19"/>
    <w:rsid w:val="009468E4"/>
    <w:rsid w:val="00955920"/>
    <w:rsid w:val="009A25B2"/>
    <w:rsid w:val="009A3A8A"/>
    <w:rsid w:val="009B3EB4"/>
    <w:rsid w:val="009C3BC7"/>
    <w:rsid w:val="009D5E3E"/>
    <w:rsid w:val="009E635E"/>
    <w:rsid w:val="00A155CE"/>
    <w:rsid w:val="00A22EC1"/>
    <w:rsid w:val="00A35361"/>
    <w:rsid w:val="00A410C8"/>
    <w:rsid w:val="00A522A8"/>
    <w:rsid w:val="00A52E2D"/>
    <w:rsid w:val="00A76FDF"/>
    <w:rsid w:val="00A7754F"/>
    <w:rsid w:val="00A852D2"/>
    <w:rsid w:val="00AD2A63"/>
    <w:rsid w:val="00B07299"/>
    <w:rsid w:val="00B8266F"/>
    <w:rsid w:val="00B91ECA"/>
    <w:rsid w:val="00B95164"/>
    <w:rsid w:val="00BC38F6"/>
    <w:rsid w:val="00BD7AD4"/>
    <w:rsid w:val="00BE45F4"/>
    <w:rsid w:val="00C02967"/>
    <w:rsid w:val="00C13890"/>
    <w:rsid w:val="00C164AD"/>
    <w:rsid w:val="00C23B02"/>
    <w:rsid w:val="00C44277"/>
    <w:rsid w:val="00C95E81"/>
    <w:rsid w:val="00CA19FD"/>
    <w:rsid w:val="00CA6895"/>
    <w:rsid w:val="00CB7FAB"/>
    <w:rsid w:val="00CC1951"/>
    <w:rsid w:val="00CC562D"/>
    <w:rsid w:val="00D238D6"/>
    <w:rsid w:val="00D24E1B"/>
    <w:rsid w:val="00D406F7"/>
    <w:rsid w:val="00D40BA1"/>
    <w:rsid w:val="00D505E0"/>
    <w:rsid w:val="00D80FE8"/>
    <w:rsid w:val="00DD0541"/>
    <w:rsid w:val="00DD78E8"/>
    <w:rsid w:val="00DE0896"/>
    <w:rsid w:val="00DE24B7"/>
    <w:rsid w:val="00E263F6"/>
    <w:rsid w:val="00E2757B"/>
    <w:rsid w:val="00E30051"/>
    <w:rsid w:val="00E57E6F"/>
    <w:rsid w:val="00E61D31"/>
    <w:rsid w:val="00E65C25"/>
    <w:rsid w:val="00E96E34"/>
    <w:rsid w:val="00EC159A"/>
    <w:rsid w:val="00EF5C21"/>
    <w:rsid w:val="00F05C03"/>
    <w:rsid w:val="00F06B29"/>
    <w:rsid w:val="00F119BB"/>
    <w:rsid w:val="00F14EFD"/>
    <w:rsid w:val="00F45C8B"/>
    <w:rsid w:val="00F57FE9"/>
    <w:rsid w:val="00FB2B88"/>
    <w:rsid w:val="00FD095D"/>
    <w:rsid w:val="00FD7F1D"/>
    <w:rsid w:val="00FE2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ListParagraph">
    <w:name w:val="List Paragraph"/>
    <w:basedOn w:val="Normal"/>
    <w:uiPriority w:val="34"/>
    <w:qFormat/>
    <w:rsid w:val="006A7D9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ListParagraph">
    <w:name w:val="List Paragraph"/>
    <w:basedOn w:val="Normal"/>
    <w:uiPriority w:val="34"/>
    <w:qFormat/>
    <w:rsid w:val="006A7D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0736">
      <w:bodyDiv w:val="1"/>
      <w:marLeft w:val="0"/>
      <w:marRight w:val="0"/>
      <w:marTop w:val="0"/>
      <w:marBottom w:val="0"/>
      <w:divBdr>
        <w:top w:val="none" w:sz="0" w:space="0" w:color="auto"/>
        <w:left w:val="none" w:sz="0" w:space="0" w:color="auto"/>
        <w:bottom w:val="none" w:sz="0" w:space="0" w:color="auto"/>
        <w:right w:val="none" w:sz="0" w:space="0" w:color="auto"/>
      </w:divBdr>
    </w:div>
    <w:div w:id="2044090847">
      <w:bodyDiv w:val="1"/>
      <w:marLeft w:val="0"/>
      <w:marRight w:val="0"/>
      <w:marTop w:val="0"/>
      <w:marBottom w:val="0"/>
      <w:divBdr>
        <w:top w:val="none" w:sz="0" w:space="0" w:color="auto"/>
        <w:left w:val="none" w:sz="0" w:space="0" w:color="auto"/>
        <w:bottom w:val="none" w:sz="0" w:space="0" w:color="auto"/>
        <w:right w:val="none" w:sz="0" w:space="0" w:color="auto"/>
      </w:divBdr>
      <w:divsChild>
        <w:div w:id="139115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arrig.ias@eircom.net" TargetMode="External"/><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 Mary's Boys' School</vt:lpstr>
    </vt:vector>
  </TitlesOfParts>
  <Company>Glounthaune</Company>
  <LinksUpToDate>false</LinksUpToDate>
  <CharactersWithSpaces>6182</CharactersWithSpaces>
  <SharedDoc>false</SharedDoc>
  <HLinks>
    <vt:vector size="12" baseType="variant">
      <vt:variant>
        <vt:i4>6815767</vt:i4>
      </vt:variant>
      <vt:variant>
        <vt:i4>3</vt:i4>
      </vt:variant>
      <vt:variant>
        <vt:i4>0</vt:i4>
      </vt:variant>
      <vt:variant>
        <vt:i4>5</vt:i4>
      </vt:variant>
      <vt:variant>
        <vt:lpwstr>mailto:carrig.ias@eircom.net</vt:lpwstr>
      </vt:variant>
      <vt:variant>
        <vt:lpwstr/>
      </vt:variant>
      <vt:variant>
        <vt:i4>4390934</vt:i4>
      </vt:variant>
      <vt:variant>
        <vt:i4>0</vt:i4>
      </vt:variant>
      <vt:variant>
        <vt:i4>0</vt:i4>
      </vt:variant>
      <vt:variant>
        <vt:i4>5</vt:i4>
      </vt:variant>
      <vt:variant>
        <vt:lpwstr>http://www.carrigtwohill.com/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Boys' School</dc:title>
  <dc:creator>Val</dc:creator>
  <cp:lastModifiedBy>Office</cp:lastModifiedBy>
  <cp:revision>2</cp:revision>
  <cp:lastPrinted>2012-05-29T14:22:00Z</cp:lastPrinted>
  <dcterms:created xsi:type="dcterms:W3CDTF">2014-05-13T13:08:00Z</dcterms:created>
  <dcterms:modified xsi:type="dcterms:W3CDTF">2014-05-16T08:57:00Z</dcterms:modified>
</cp:coreProperties>
</file>